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62" w:rsidRPr="006509ED" w:rsidRDefault="00DB0862" w:rsidP="00DB0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bookmarkStart w:id="0" w:name="_GoBack"/>
      <w:r w:rsidRPr="006509ED">
        <w:rPr>
          <w:rFonts w:ascii="Arial" w:eastAsia="Times New Roman" w:hAnsi="Arial" w:cs="Arial"/>
          <w:b/>
          <w:bCs/>
          <w:color w:val="063E89"/>
          <w:sz w:val="28"/>
          <w:szCs w:val="28"/>
          <w:lang w:eastAsia="en-AU"/>
        </w:rPr>
        <w:t>NSW Environmental Trust Grant Programs Now Open!</w:t>
      </w:r>
      <w:r w:rsidRPr="006509ED">
        <w:rPr>
          <w:rFonts w:ascii="Arial" w:eastAsia="Times New Roman" w:hAnsi="Arial" w:cs="Arial"/>
          <w:color w:val="063E89"/>
          <w:sz w:val="28"/>
          <w:szCs w:val="28"/>
          <w:lang w:eastAsia="en-AU"/>
        </w:rPr>
        <w:t> </w:t>
      </w:r>
      <w:bookmarkEnd w:id="0"/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b/>
          <w:bCs/>
          <w:color w:val="063E89"/>
          <w:sz w:val="28"/>
          <w:szCs w:val="28"/>
          <w:lang w:eastAsia="en-AU"/>
        </w:rPr>
        <w:t>Saving Our Species Partnership Grants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The NSW Environmental Trust is inviting Expressions of Interest for Round 2 of its Saving Our Species (</w:t>
      </w:r>
      <w:proofErr w:type="spellStart"/>
      <w:proofErr w:type="gramStart"/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SoS</w:t>
      </w:r>
      <w:proofErr w:type="spellEnd"/>
      <w:proofErr w:type="gramEnd"/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) Partnership Grants Program (Expressions of Interest close </w:t>
      </w:r>
      <w:r w:rsidRPr="006509E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28 September 2015</w:t>
      </w:r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). 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Grants are available for partnerships working to secure threatened species in the wild. Round 2 will target landscape-managed species as a priority.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Partnerships can include government, the community, NGOs and industry. 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A total of $3.6 million is available for grants between $300,000 and $1,000,000 to fund and support coordinated partnerships that will run for 10 years.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b/>
          <w:bCs/>
          <w:color w:val="778BAC"/>
          <w:sz w:val="19"/>
          <w:szCs w:val="19"/>
          <w:lang w:eastAsia="en-AU"/>
        </w:rPr>
        <w:t>Program information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Go to the Trust’s website for more information about </w:t>
      </w:r>
      <w:proofErr w:type="spellStart"/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SoS</w:t>
      </w:r>
      <w:proofErr w:type="spellEnd"/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Partnership Grants and application materials: </w:t>
      </w:r>
      <w:hyperlink r:id="rId5" w:tgtFrame="_blank" w:history="1">
        <w:r w:rsidRPr="006509E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AU"/>
          </w:rPr>
          <w:t>http://www.environment.nsw.gov.au/grants/SOSPartnerships.htm</w:t>
        </w:r>
      </w:hyperlink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.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b/>
          <w:bCs/>
          <w:color w:val="063E89"/>
          <w:sz w:val="28"/>
          <w:szCs w:val="28"/>
          <w:lang w:eastAsia="en-AU"/>
        </w:rPr>
        <w:t>Restoration and Rehabilitation Program Grants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proofErr w:type="gramStart"/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The</w:t>
      </w:r>
      <w:proofErr w:type="gramEnd"/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NSW Environmental Trust is inviting applications to the 2015/16 round of its Restoration and Rehabilitation Grants Program (Applications close </w:t>
      </w:r>
      <w:r w:rsidRPr="006509E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18 September 2015</w:t>
      </w:r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).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A total of $5.3 million is available to the following organisations for projects working to protect, conserve and restore our natural environment:</w:t>
      </w:r>
    </w:p>
    <w:p w:rsidR="00DB0862" w:rsidRPr="006509ED" w:rsidRDefault="00DB0862" w:rsidP="00DB086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$2 million for projects by community organisations</w:t>
      </w:r>
    </w:p>
    <w:p w:rsidR="00DB0862" w:rsidRPr="006509ED" w:rsidRDefault="00DB0862" w:rsidP="00DB086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$2 million for projects by government entities</w:t>
      </w:r>
    </w:p>
    <w:p w:rsidR="00DB0862" w:rsidRPr="006509ED" w:rsidRDefault="00DB0862" w:rsidP="00DB086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$1.3 million for projects by owners and managers of NSW State Heritage Register-listed properties for environmental works and activities.</w:t>
      </w:r>
    </w:p>
    <w:p w:rsidR="00DB0862" w:rsidRPr="006509ED" w:rsidRDefault="00DB0862" w:rsidP="00DB086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Grants of between $5,000 and $100,000 are available.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b/>
          <w:bCs/>
          <w:color w:val="778BAC"/>
          <w:sz w:val="19"/>
          <w:szCs w:val="19"/>
          <w:lang w:eastAsia="en-AU"/>
        </w:rPr>
        <w:t>Program information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Go to the Trust’s website for more information about the Restoration and Rehabilitation Grant Program and to access application materials: 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hyperlink r:id="rId6" w:tgtFrame="_blank" w:history="1">
        <w:r w:rsidRPr="006509E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AU"/>
          </w:rPr>
          <w:t>http://www.environment.nsw.gov.au/grants/restoration.htm</w:t>
        </w:r>
      </w:hyperlink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.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b/>
          <w:bCs/>
          <w:color w:val="778BAC"/>
          <w:sz w:val="19"/>
          <w:szCs w:val="19"/>
          <w:lang w:eastAsia="en-AU"/>
        </w:rPr>
        <w:t>Questions?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Contact the Trust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P: 02 8837 6093</w:t>
      </w:r>
      <w:r w:rsidRPr="006509ED">
        <w:rPr>
          <w:rFonts w:ascii="Arial" w:eastAsia="Times New Roman" w:hAnsi="Arial" w:cs="Arial"/>
          <w:color w:val="222222"/>
          <w:sz w:val="19"/>
          <w:szCs w:val="19"/>
          <w:lang w:eastAsia="en-AU"/>
        </w:rPr>
        <w:br/>
      </w:r>
      <w:r w:rsidRPr="006509ED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E: </w:t>
      </w:r>
      <w:hyperlink r:id="rId7" w:tgtFrame="_blank" w:history="1">
        <w:r w:rsidRPr="006509ED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AU"/>
          </w:rPr>
          <w:t>info@environmentaltrust.nsw.gov.au</w:t>
        </w:r>
      </w:hyperlink>
    </w:p>
    <w:p w:rsidR="005C14D1" w:rsidRDefault="005C14D1"/>
    <w:sectPr w:rsidR="005C1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B430A"/>
    <w:multiLevelType w:val="multilevel"/>
    <w:tmpl w:val="1A78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62"/>
    <w:rsid w:val="005C14D1"/>
    <w:rsid w:val="005E2316"/>
    <w:rsid w:val="00D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E46A9-A254-4F60-95ED-5191D9CE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nvironmentaltrust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nment.nsw.gov.au/grants/restoration.htm" TargetMode="External"/><Relationship Id="rId5" Type="http://schemas.openxmlformats.org/officeDocument/2006/relationships/hyperlink" Target="http://www.environment.nsw.gov.au/grants/SOSPartnership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Hancock</dc:creator>
  <cp:keywords/>
  <dc:description/>
  <cp:lastModifiedBy>Katherine McClellan</cp:lastModifiedBy>
  <cp:revision>2</cp:revision>
  <dcterms:created xsi:type="dcterms:W3CDTF">2015-08-20T03:52:00Z</dcterms:created>
  <dcterms:modified xsi:type="dcterms:W3CDTF">2015-08-20T03:52:00Z</dcterms:modified>
</cp:coreProperties>
</file>